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E2" w:rsidRDefault="00147553">
      <w:pPr>
        <w:spacing w:after="0"/>
        <w:ind w:left="132"/>
        <w:jc w:val="center"/>
      </w:pPr>
      <w:r>
        <w:rPr>
          <w:rFonts w:ascii="Meiryo UI" w:eastAsia="Meiryo UI" w:hAnsi="Meiryo UI" w:cs="Meiryo UI"/>
          <w:b/>
          <w:color w:val="231F20"/>
          <w:sz w:val="40"/>
        </w:rPr>
        <w:t>診療情報提供書ＲＩ検査依頼書</w:t>
      </w:r>
    </w:p>
    <w:tbl>
      <w:tblPr>
        <w:tblStyle w:val="TableGrid"/>
        <w:tblW w:w="10145" w:type="dxa"/>
        <w:tblInd w:w="-192" w:type="dxa"/>
        <w:tblCellMar>
          <w:top w:w="45" w:type="dxa"/>
          <w:left w:w="41" w:type="dxa"/>
          <w:right w:w="190" w:type="dxa"/>
        </w:tblCellMar>
        <w:tblLook w:val="04A0" w:firstRow="1" w:lastRow="0" w:firstColumn="1" w:lastColumn="0" w:noHBand="0" w:noVBand="1"/>
      </w:tblPr>
      <w:tblGrid>
        <w:gridCol w:w="3451"/>
        <w:gridCol w:w="1572"/>
        <w:gridCol w:w="377"/>
        <w:gridCol w:w="1397"/>
        <w:gridCol w:w="996"/>
        <w:gridCol w:w="2352"/>
      </w:tblGrid>
      <w:tr w:rsidR="002D3FE2" w:rsidTr="005A7E5C">
        <w:trPr>
          <w:trHeight w:val="358"/>
        </w:trPr>
        <w:tc>
          <w:tcPr>
            <w:tcW w:w="10145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00000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jc w:val="right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申込日         年      月      日</w:t>
            </w:r>
          </w:p>
        </w:tc>
      </w:tr>
      <w:tr w:rsidR="002D3FE2">
        <w:trPr>
          <w:trHeight w:val="1594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FE2" w:rsidRDefault="00147553">
            <w:pPr>
              <w:spacing w:after="54"/>
              <w:ind w:left="2"/>
            </w:pPr>
            <w:r>
              <w:rPr>
                <w:rFonts w:ascii="Meiryo UI" w:eastAsia="Meiryo UI" w:hAnsi="Meiryo UI" w:cs="Meiryo UI"/>
                <w:b/>
                <w:sz w:val="19"/>
              </w:rPr>
              <w:t xml:space="preserve">　受診者情報</w:t>
            </w:r>
          </w:p>
          <w:p w:rsidR="002D3FE2" w:rsidRDefault="00147553">
            <w:pPr>
              <w:spacing w:after="54"/>
              <w:ind w:left="2"/>
            </w:pPr>
            <w:r>
              <w:rPr>
                <w:rFonts w:ascii="Meiryo UI" w:eastAsia="Meiryo UI" w:hAnsi="Meiryo UI" w:cs="Meiryo UI"/>
                <w:b/>
                <w:sz w:val="19"/>
              </w:rPr>
              <w:t xml:space="preserve">　流山中央病院患者ID：</w:t>
            </w:r>
          </w:p>
          <w:p w:rsidR="002D3FE2" w:rsidRDefault="00147553">
            <w:pPr>
              <w:spacing w:after="54"/>
              <w:ind w:left="2"/>
            </w:pPr>
            <w:r>
              <w:rPr>
                <w:rFonts w:ascii="Meiryo UI" w:eastAsia="Meiryo UI" w:hAnsi="Meiryo UI" w:cs="Meiryo UI"/>
                <w:b/>
                <w:sz w:val="19"/>
              </w:rPr>
              <w:t xml:space="preserve">　ふりがな：</w:t>
            </w:r>
          </w:p>
          <w:p w:rsidR="002D3FE2" w:rsidRDefault="00147553">
            <w:pPr>
              <w:spacing w:after="0"/>
              <w:ind w:left="2"/>
            </w:pPr>
            <w:r>
              <w:rPr>
                <w:rFonts w:ascii="Meiryo UI" w:eastAsia="Meiryo UI" w:hAnsi="Meiryo UI" w:cs="Meiryo UI"/>
                <w:b/>
                <w:sz w:val="19"/>
              </w:rPr>
              <w:t xml:space="preserve">　患者氏名：　　　　　　　　様（男・女）</w:t>
            </w:r>
          </w:p>
        </w:tc>
        <w:tc>
          <w:tcPr>
            <w:tcW w:w="4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F0D" w:rsidRDefault="007C4F0D">
            <w:pPr>
              <w:spacing w:after="54"/>
              <w:ind w:left="2"/>
              <w:rPr>
                <w:rFonts w:ascii="Meiryo UI" w:eastAsia="Meiryo UI" w:hAnsi="Meiryo UI" w:cs="Meiryo UI"/>
                <w:b/>
                <w:sz w:val="19"/>
              </w:rPr>
            </w:pPr>
            <w:r>
              <w:rPr>
                <w:rFonts w:ascii="Meiryo UI" w:eastAsia="Meiryo UI" w:hAnsi="Meiryo UI" w:cs="Meiryo UI" w:hint="eastAsia"/>
                <w:b/>
                <w:sz w:val="19"/>
              </w:rPr>
              <w:t>（</w:t>
            </w:r>
            <w:r w:rsidR="00147553">
              <w:rPr>
                <w:rFonts w:ascii="Meiryo UI" w:eastAsia="Meiryo UI" w:hAnsi="Meiryo UI" w:cs="Meiryo UI"/>
                <w:b/>
                <w:sz w:val="19"/>
              </w:rPr>
              <w:t>日中連絡のつくところ</w:t>
            </w:r>
            <w:r>
              <w:rPr>
                <w:rFonts w:ascii="Meiryo UI" w:eastAsia="Meiryo UI" w:hAnsi="Meiryo UI" w:cs="Meiryo UI" w:hint="eastAsia"/>
                <w:b/>
                <w:sz w:val="19"/>
              </w:rPr>
              <w:t>）</w:t>
            </w:r>
          </w:p>
          <w:p w:rsidR="002D3FE2" w:rsidRDefault="00147553">
            <w:pPr>
              <w:spacing w:after="54"/>
              <w:ind w:left="2"/>
            </w:pPr>
            <w:r>
              <w:rPr>
                <w:rFonts w:ascii="Meiryo UI" w:eastAsia="Meiryo UI" w:hAnsi="Meiryo UI" w:cs="Meiryo UI"/>
                <w:b/>
                <w:sz w:val="19"/>
              </w:rPr>
              <w:t xml:space="preserve">　電話番号：          －            －</w:t>
            </w:r>
          </w:p>
          <w:p w:rsidR="002D3FE2" w:rsidRDefault="00147553">
            <w:pPr>
              <w:spacing w:after="0"/>
              <w:ind w:left="2"/>
            </w:pPr>
            <w:r>
              <w:rPr>
                <w:rFonts w:ascii="Meiryo UI" w:eastAsia="Meiryo UI" w:hAnsi="Meiryo UI" w:cs="Meiryo UI"/>
                <w:b/>
                <w:sz w:val="19"/>
              </w:rPr>
              <w:t xml:space="preserve">　携帯電話：          －            －</w:t>
            </w:r>
          </w:p>
        </w:tc>
      </w:tr>
      <w:tr w:rsidR="002D3FE2">
        <w:trPr>
          <w:trHeight w:val="550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231F20"/>
              <w:bottom w:val="single" w:sz="6" w:space="0" w:color="00000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152"/>
              <w:jc w:val="center"/>
            </w:pPr>
            <w:r>
              <w:rPr>
                <w:rFonts w:ascii="Meiryo UI" w:eastAsia="Meiryo UI" w:hAnsi="Meiryo UI" w:cs="Meiryo UI"/>
                <w:b/>
                <w:color w:val="231F20"/>
                <w:sz w:val="18"/>
              </w:rPr>
              <w:t>生年月日：（M・T・S・H）     年      月      日（    歳）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231F20"/>
              <w:bottom w:val="single" w:sz="6" w:space="0" w:color="00000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154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身長                cm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231F20"/>
              <w:bottom w:val="single" w:sz="6" w:space="0" w:color="00000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154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体重                 kg</w:t>
            </w:r>
          </w:p>
        </w:tc>
      </w:tr>
      <w:tr w:rsidR="002D3FE2">
        <w:trPr>
          <w:trHeight w:val="1231"/>
        </w:trPr>
        <w:tc>
          <w:tcPr>
            <w:tcW w:w="10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FE2" w:rsidRDefault="00147553">
            <w:pPr>
              <w:spacing w:after="0"/>
              <w:ind w:left="154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住所 ：（〒         -            ）</w:t>
            </w:r>
          </w:p>
        </w:tc>
      </w:tr>
      <w:tr w:rsidR="002D3FE2">
        <w:trPr>
          <w:trHeight w:val="1099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231F20"/>
              <w:bottom w:val="single" w:sz="6" w:space="0" w:color="000000"/>
              <w:right w:val="single" w:sz="6" w:space="0" w:color="231F20"/>
            </w:tcBorders>
            <w:vAlign w:val="center"/>
          </w:tcPr>
          <w:p w:rsidR="00F101E1" w:rsidRDefault="00147553">
            <w:pPr>
              <w:spacing w:after="0"/>
              <w:ind w:left="154" w:right="2335"/>
              <w:rPr>
                <w:rFonts w:ascii="Meiryo UI" w:eastAsia="Meiryo UI" w:hAnsi="Meiryo UI" w:cs="Meiryo UI"/>
                <w:b/>
                <w:color w:val="231F20"/>
                <w:sz w:val="19"/>
              </w:rPr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紹介元医療機関名：</w:t>
            </w:r>
          </w:p>
          <w:p w:rsidR="002D3FE2" w:rsidRDefault="00147553">
            <w:pPr>
              <w:spacing w:after="0"/>
              <w:ind w:left="154" w:right="2335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診療科 ：</w:t>
            </w:r>
          </w:p>
        </w:tc>
        <w:tc>
          <w:tcPr>
            <w:tcW w:w="5122" w:type="dxa"/>
            <w:gridSpan w:val="4"/>
            <w:tcBorders>
              <w:top w:val="single" w:sz="6" w:space="0" w:color="000000"/>
              <w:left w:val="single" w:sz="6" w:space="0" w:color="231F20"/>
              <w:bottom w:val="single" w:sz="6" w:space="0" w:color="00000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19"/>
              <w:ind w:left="154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主治医</w:t>
            </w:r>
            <w:r w:rsidR="00F101E1">
              <w:rPr>
                <w:rFonts w:ascii="Meiryo UI" w:eastAsia="Meiryo UI" w:hAnsi="Meiryo UI" w:cs="Meiryo UI" w:hint="eastAsia"/>
                <w:b/>
                <w:color w:val="231F20"/>
                <w:sz w:val="19"/>
              </w:rPr>
              <w:t>：</w:t>
            </w:r>
          </w:p>
          <w:p w:rsidR="002D3FE2" w:rsidRDefault="00147553">
            <w:pPr>
              <w:spacing w:after="0"/>
              <w:ind w:left="154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電話番号</w:t>
            </w:r>
            <w:r w:rsidR="00F101E1">
              <w:rPr>
                <w:rFonts w:ascii="Meiryo UI" w:eastAsia="Meiryo UI" w:hAnsi="Meiryo UI" w:cs="Meiryo UI" w:hint="eastAsia"/>
                <w:b/>
                <w:color w:val="231F20"/>
                <w:sz w:val="19"/>
              </w:rPr>
              <w:t>：</w:t>
            </w:r>
            <w:r>
              <w:rPr>
                <w:rFonts w:ascii="Meiryo UI" w:eastAsia="Meiryo UI" w:hAnsi="Meiryo UI" w:cs="Meiryo UI"/>
                <w:b/>
                <w:color w:val="231F20"/>
                <w:sz w:val="19"/>
                <w:vertAlign w:val="superscript"/>
              </w:rPr>
              <w:t xml:space="preserve">            </w:t>
            </w: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－            －</w:t>
            </w:r>
          </w:p>
        </w:tc>
      </w:tr>
      <w:tr w:rsidR="002D3FE2">
        <w:trPr>
          <w:trHeight w:val="2510"/>
        </w:trPr>
        <w:tc>
          <w:tcPr>
            <w:tcW w:w="10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FE2" w:rsidRDefault="00147553">
            <w:pPr>
              <w:tabs>
                <w:tab w:val="center" w:pos="5346"/>
              </w:tabs>
              <w:spacing w:after="889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 xml:space="preserve">　</w:t>
            </w:r>
            <w:r>
              <w:rPr>
                <w:rFonts w:ascii="Meiryo UI" w:eastAsia="Meiryo UI" w:hAnsi="Meiryo UI" w:cs="Meiryo UI"/>
                <w:b/>
                <w:color w:val="231F20"/>
                <w:sz w:val="19"/>
                <w:u w:val="single" w:color="231F20"/>
              </w:rPr>
              <w:t>臨床診断名</w:t>
            </w:r>
            <w:r w:rsidRPr="005A7E5C">
              <w:tab/>
            </w: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color w:val="231F20"/>
                <w:sz w:val="19"/>
                <w:u w:val="single" w:color="231F20"/>
              </w:rPr>
              <w:t>手術歴</w:t>
            </w:r>
          </w:p>
          <w:p w:rsidR="002D3FE2" w:rsidRDefault="00147553">
            <w:pPr>
              <w:tabs>
                <w:tab w:val="center" w:pos="7123"/>
              </w:tabs>
              <w:spacing w:after="0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 xml:space="preserve">　現病歴（症状）</w:t>
            </w: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ab/>
            </w:r>
            <w:r>
              <w:rPr>
                <w:rFonts w:ascii="Meiryo UI" w:eastAsia="Meiryo UI" w:hAnsi="Meiryo UI" w:cs="Meiryo UI"/>
                <w:b/>
                <w:sz w:val="13"/>
                <w:u w:val="single" w:color="000000"/>
              </w:rPr>
              <w:t>飲んでいる薬（※服用されている薬によっては検査が出来ない場合があります。）</w:t>
            </w:r>
          </w:p>
        </w:tc>
      </w:tr>
      <w:tr w:rsidR="002D3FE2">
        <w:trPr>
          <w:trHeight w:val="1318"/>
        </w:trPr>
        <w:tc>
          <w:tcPr>
            <w:tcW w:w="10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FE2" w:rsidRDefault="00147553">
            <w:pPr>
              <w:spacing w:after="0"/>
              <w:ind w:left="154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  <w:u w:val="single" w:color="231F20"/>
              </w:rPr>
              <w:t>検査目的</w:t>
            </w:r>
          </w:p>
        </w:tc>
      </w:tr>
      <w:tr w:rsidR="002D3FE2">
        <w:trPr>
          <w:trHeight w:val="982"/>
        </w:trPr>
        <w:tc>
          <w:tcPr>
            <w:tcW w:w="10145" w:type="dxa"/>
            <w:gridSpan w:val="6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FE2" w:rsidRDefault="00147553">
            <w:pPr>
              <w:spacing w:after="0"/>
              <w:ind w:left="146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  <w:u w:val="single" w:color="231F20"/>
              </w:rPr>
              <w:t>検査項目</w:t>
            </w:r>
          </w:p>
          <w:p w:rsidR="002D3FE2" w:rsidRDefault="00147553">
            <w:pPr>
              <w:spacing w:after="0"/>
              <w:ind w:left="146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□脳血流       □脳神経（DAT）ドパミントランスポータ        □MIBG（認知症、心臓、褐色細胞腫）</w:t>
            </w:r>
          </w:p>
          <w:p w:rsidR="002D3FE2" w:rsidRDefault="00147553">
            <w:pPr>
              <w:spacing w:after="0"/>
              <w:ind w:left="146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>□骨             □心筋              □腫瘍・炎症                       □その他（                        ）</w:t>
            </w:r>
          </w:p>
        </w:tc>
      </w:tr>
      <w:tr w:rsidR="002D3FE2">
        <w:trPr>
          <w:trHeight w:val="550"/>
        </w:trPr>
        <w:tc>
          <w:tcPr>
            <w:tcW w:w="502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154"/>
              <w:rPr>
                <w:rFonts w:hint="eastAsia"/>
              </w:rPr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  <w:u w:val="single" w:color="231F20"/>
              </w:rPr>
              <w:t>画像提供媒体</w:t>
            </w:r>
            <w:r w:rsidR="002C4F8F">
              <w:rPr>
                <w:rFonts w:ascii="Meiryo UI" w:eastAsia="Meiryo UI" w:hAnsi="Meiryo UI" w:cs="Meiryo UI"/>
                <w:b/>
                <w:color w:val="231F20"/>
                <w:sz w:val="19"/>
              </w:rPr>
              <w:t xml:space="preserve">         □DVD       </w:t>
            </w:r>
            <w:bookmarkStart w:id="0" w:name="_GoBack"/>
            <w:bookmarkEnd w:id="0"/>
          </w:p>
        </w:tc>
        <w:tc>
          <w:tcPr>
            <w:tcW w:w="5122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146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  <w:u w:val="single" w:color="231F20"/>
              </w:rPr>
              <w:t>読影</w:t>
            </w: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 xml:space="preserve">        □有り        □無し</w:t>
            </w:r>
          </w:p>
        </w:tc>
      </w:tr>
      <w:tr w:rsidR="002D3FE2">
        <w:trPr>
          <w:trHeight w:val="408"/>
        </w:trPr>
        <w:tc>
          <w:tcPr>
            <w:tcW w:w="10145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FE2" w:rsidRDefault="00147553">
            <w:pPr>
              <w:spacing w:after="0"/>
              <w:ind w:left="2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 xml:space="preserve">　</w:t>
            </w:r>
            <w:r>
              <w:rPr>
                <w:rFonts w:ascii="Meiryo UI" w:eastAsia="Meiryo UI" w:hAnsi="Meiryo UI" w:cs="Meiryo UI"/>
                <w:b/>
                <w:color w:val="231F20"/>
                <w:sz w:val="19"/>
                <w:u w:val="single" w:color="231F20"/>
              </w:rPr>
              <w:t>受診希望日時</w:t>
            </w:r>
          </w:p>
        </w:tc>
      </w:tr>
      <w:tr w:rsidR="002D3FE2">
        <w:trPr>
          <w:trHeight w:val="790"/>
        </w:trPr>
        <w:tc>
          <w:tcPr>
            <w:tcW w:w="34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154"/>
              <w:jc w:val="center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第1希望　　　月　　　　日</w:t>
            </w:r>
          </w:p>
          <w:p w:rsidR="002D3FE2" w:rsidRDefault="00147553">
            <w:pPr>
              <w:spacing w:after="0"/>
              <w:ind w:left="154"/>
              <w:jc w:val="center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 xml:space="preserve">　　　　　　</w:t>
            </w: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ab/>
              <w:t xml:space="preserve"> 時　　　　分</w:t>
            </w:r>
          </w:p>
        </w:tc>
        <w:tc>
          <w:tcPr>
            <w:tcW w:w="334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154"/>
              <w:jc w:val="center"/>
            </w:pPr>
            <w:r>
              <w:rPr>
                <w:rFonts w:ascii="Meiryo UI" w:eastAsia="Meiryo UI" w:hAnsi="Meiryo UI" w:cs="Meiryo UI"/>
                <w:b/>
                <w:sz w:val="16"/>
              </w:rPr>
              <w:t>第2希望　　　月　　　　日</w:t>
            </w:r>
          </w:p>
          <w:p w:rsidR="002D3FE2" w:rsidRDefault="00147553">
            <w:pPr>
              <w:spacing w:after="0"/>
              <w:ind w:left="154"/>
              <w:jc w:val="center"/>
            </w:pPr>
            <w:r>
              <w:rPr>
                <w:rFonts w:ascii="Meiryo UI" w:eastAsia="Meiryo UI" w:hAnsi="Meiryo UI" w:cs="Meiryo UI"/>
                <w:b/>
                <w:sz w:val="16"/>
              </w:rPr>
              <w:t xml:space="preserve">　　　　　　</w:t>
            </w:r>
            <w:r>
              <w:rPr>
                <w:rFonts w:ascii="Meiryo UI" w:eastAsia="Meiryo UI" w:hAnsi="Meiryo UI" w:cs="Meiryo UI"/>
                <w:b/>
                <w:sz w:val="16"/>
              </w:rPr>
              <w:tab/>
              <w:t xml:space="preserve"> 時　　　　分</w:t>
            </w:r>
          </w:p>
        </w:tc>
        <w:tc>
          <w:tcPr>
            <w:tcW w:w="3348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152"/>
              <w:jc w:val="center"/>
            </w:pPr>
            <w:r>
              <w:rPr>
                <w:rFonts w:ascii="Meiryo UI" w:eastAsia="Meiryo UI" w:hAnsi="Meiryo UI" w:cs="Meiryo UI"/>
                <w:b/>
                <w:sz w:val="16"/>
              </w:rPr>
              <w:t>第3希望　　　月　　　　日</w:t>
            </w:r>
          </w:p>
          <w:p w:rsidR="002D3FE2" w:rsidRDefault="00147553">
            <w:pPr>
              <w:spacing w:after="0"/>
              <w:ind w:left="152"/>
              <w:jc w:val="center"/>
            </w:pPr>
            <w:r>
              <w:rPr>
                <w:rFonts w:ascii="Meiryo UI" w:eastAsia="Meiryo UI" w:hAnsi="Meiryo UI" w:cs="Meiryo UI"/>
                <w:b/>
                <w:sz w:val="16"/>
              </w:rPr>
              <w:t xml:space="preserve">　　　　　　</w:t>
            </w:r>
            <w:r>
              <w:rPr>
                <w:rFonts w:ascii="Meiryo UI" w:eastAsia="Meiryo UI" w:hAnsi="Meiryo UI" w:cs="Meiryo UI"/>
                <w:b/>
                <w:sz w:val="16"/>
              </w:rPr>
              <w:tab/>
              <w:t xml:space="preserve"> 時　　　　分</w:t>
            </w:r>
          </w:p>
        </w:tc>
      </w:tr>
      <w:tr w:rsidR="002D3FE2">
        <w:trPr>
          <w:trHeight w:val="550"/>
        </w:trPr>
        <w:tc>
          <w:tcPr>
            <w:tcW w:w="10145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</w:pP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 xml:space="preserve">　</w:t>
            </w:r>
            <w:r>
              <w:rPr>
                <w:rFonts w:ascii="Meiryo UI" w:eastAsia="Meiryo UI" w:hAnsi="Meiryo UI" w:cs="Meiryo UI"/>
                <w:b/>
                <w:color w:val="231F20"/>
                <w:sz w:val="19"/>
                <w:u w:val="single" w:color="231F20"/>
              </w:rPr>
              <w:t>診療科目</w:t>
            </w:r>
            <w:r>
              <w:rPr>
                <w:rFonts w:ascii="Meiryo UI" w:eastAsia="Meiryo UI" w:hAnsi="Meiryo UI" w:cs="Meiryo UI"/>
                <w:b/>
                <w:color w:val="231F20"/>
                <w:sz w:val="19"/>
              </w:rPr>
              <w:t xml:space="preserve">    </w:t>
            </w:r>
            <w:r>
              <w:rPr>
                <w:rFonts w:ascii="Meiryo UI" w:eastAsia="Meiryo UI" w:hAnsi="Meiryo UI" w:cs="Meiryo UI"/>
                <w:color w:val="231F20"/>
                <w:sz w:val="19"/>
              </w:rPr>
              <w:t>脳神経外科 □    循環器内科 □    神経内科 □    内科 □    内分泌・糖尿病内科 □</w:t>
            </w:r>
          </w:p>
        </w:tc>
      </w:tr>
    </w:tbl>
    <w:p w:rsidR="002D3FE2" w:rsidRDefault="00147553">
      <w:pPr>
        <w:spacing w:after="0"/>
      </w:pPr>
      <w:r>
        <w:rPr>
          <w:rFonts w:ascii="Meiryo UI" w:eastAsia="Meiryo UI" w:hAnsi="Meiryo UI" w:cs="Meiryo UI"/>
          <w:b/>
          <w:color w:val="231F20"/>
          <w:sz w:val="18"/>
        </w:rPr>
        <w:t>検査に必要な前処置およびRI投与後の検査開始時間は下記の通りです。</w:t>
      </w:r>
    </w:p>
    <w:tbl>
      <w:tblPr>
        <w:tblStyle w:val="TableGrid"/>
        <w:tblW w:w="10142" w:type="dxa"/>
        <w:tblInd w:w="-189" w:type="dxa"/>
        <w:tblCellMar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  <w:gridCol w:w="2498"/>
        <w:gridCol w:w="2594"/>
        <w:gridCol w:w="2527"/>
      </w:tblGrid>
      <w:tr w:rsidR="002D3FE2">
        <w:trPr>
          <w:trHeight w:val="466"/>
        </w:trPr>
        <w:tc>
          <w:tcPr>
            <w:tcW w:w="25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  <w:vAlign w:val="center"/>
          </w:tcPr>
          <w:p w:rsidR="002D3FE2" w:rsidRDefault="00147553">
            <w:pPr>
              <w:spacing w:after="0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検査項目</w:t>
            </w:r>
          </w:p>
        </w:tc>
        <w:tc>
          <w:tcPr>
            <w:tcW w:w="24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  <w:vAlign w:val="center"/>
          </w:tcPr>
          <w:p w:rsidR="002D3FE2" w:rsidRDefault="00147553">
            <w:pPr>
              <w:spacing w:after="0"/>
              <w:ind w:left="3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検査開始時間（注射後）</w:t>
            </w:r>
          </w:p>
        </w:tc>
        <w:tc>
          <w:tcPr>
            <w:tcW w:w="25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3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心筋</w:t>
            </w:r>
          </w:p>
        </w:tc>
        <w:tc>
          <w:tcPr>
            <w:tcW w:w="2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3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注射直後・４時間後</w:t>
            </w:r>
          </w:p>
        </w:tc>
      </w:tr>
      <w:tr w:rsidR="002D3FE2">
        <w:trPr>
          <w:trHeight w:val="466"/>
        </w:trPr>
        <w:tc>
          <w:tcPr>
            <w:tcW w:w="25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脳血流</w:t>
            </w:r>
          </w:p>
        </w:tc>
        <w:tc>
          <w:tcPr>
            <w:tcW w:w="24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3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注射直後</w:t>
            </w:r>
          </w:p>
        </w:tc>
        <w:tc>
          <w:tcPr>
            <w:tcW w:w="25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3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腫瘍・炎症</w:t>
            </w:r>
          </w:p>
        </w:tc>
        <w:tc>
          <w:tcPr>
            <w:tcW w:w="2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3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注射   3日後</w:t>
            </w:r>
          </w:p>
        </w:tc>
      </w:tr>
      <w:tr w:rsidR="002D3FE2">
        <w:trPr>
          <w:trHeight w:val="466"/>
        </w:trPr>
        <w:tc>
          <w:tcPr>
            <w:tcW w:w="25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脳神経（DAT）</w:t>
            </w:r>
          </w:p>
        </w:tc>
        <w:tc>
          <w:tcPr>
            <w:tcW w:w="24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3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注射   ４時間後</w:t>
            </w:r>
          </w:p>
        </w:tc>
        <w:tc>
          <w:tcPr>
            <w:tcW w:w="25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3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骨</w:t>
            </w:r>
          </w:p>
        </w:tc>
        <w:tc>
          <w:tcPr>
            <w:tcW w:w="2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2D3FE2" w:rsidRDefault="00147553">
            <w:pPr>
              <w:spacing w:after="0"/>
              <w:ind w:left="3"/>
            </w:pPr>
            <w:r>
              <w:rPr>
                <w:rFonts w:ascii="Meiryo UI" w:eastAsia="Meiryo UI" w:hAnsi="Meiryo UI" w:cs="Meiryo UI"/>
                <w:b/>
                <w:color w:val="231F20"/>
                <w:sz w:val="16"/>
              </w:rPr>
              <w:t>注射   ３～４時間後</w:t>
            </w:r>
          </w:p>
        </w:tc>
      </w:tr>
    </w:tbl>
    <w:p w:rsidR="002D3FE2" w:rsidRDefault="00EA7CE6">
      <w:pPr>
        <w:spacing w:after="0"/>
        <w:ind w:left="3365" w:right="450" w:hanging="10"/>
        <w:jc w:val="right"/>
      </w:pPr>
      <w:r w:rsidRPr="00EA7CE6">
        <w:rPr>
          <w:rFonts w:ascii="Meiryo UI" w:eastAsia="Meiryo UI" w:hAnsi="Meiryo UI" w:cs="Meiryo UI"/>
          <w:b/>
          <w:noProof/>
          <w:color w:val="231F20"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8EC95" wp14:editId="6149065D">
                <wp:simplePos x="0" y="0"/>
                <wp:positionH relativeFrom="column">
                  <wp:posOffset>4207510</wp:posOffset>
                </wp:positionH>
                <wp:positionV relativeFrom="paragraph">
                  <wp:posOffset>62230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CE6" w:rsidRPr="00B709CC" w:rsidRDefault="00EA7CE6" w:rsidP="00EA7CE6">
                            <w:pPr>
                              <w:spacing w:after="120"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</w:pPr>
                            <w:r w:rsidRPr="00B709CC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地域連携</w:t>
                            </w:r>
                            <w:r w:rsidR="00675160" w:rsidRPr="00675160"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</w:rPr>
                              <w:t>課</w:t>
                            </w:r>
                          </w:p>
                          <w:p w:rsidR="00EA7CE6" w:rsidRPr="00B709CC" w:rsidRDefault="00EA7CE6" w:rsidP="00EA7CE6">
                            <w:pPr>
                              <w:spacing w:after="120"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</w:pPr>
                            <w:r w:rsidRPr="00B709CC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電話番号：04-7154-5741（代表）</w:t>
                            </w:r>
                          </w:p>
                          <w:p w:rsidR="00EA7CE6" w:rsidRPr="00B709CC" w:rsidRDefault="00EA7CE6" w:rsidP="00EA7CE6">
                            <w:pPr>
                              <w:spacing w:after="120"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</w:pPr>
                            <w:r w:rsidRPr="00B709CC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FAX：04-7154-1232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68E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3pt;margin-top:4.9pt;width:186.9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MH0CLHeAAAACgEAAA8AAABkcnMvZG93&#10;bnJldi54bWxMj81OwzAQhO9IvIO1SNyo3VSNaMimqviROHChDfdtvMQRsR3FbpO+Pe4JjqMZzXxT&#10;bmfbizOPofMOYblQINg1XneuRagPbw+PIEIkp6n3jhEuHGBb3d6UVGg/uU8+72MrUokLBSGYGIdC&#10;ytAYthQWfmCXvG8/WopJjq3UI02p3PYyUyqXljqXFgwN/Gy4+dmfLEKMere81K82vH/NHy+TUc2a&#10;asT7u3n3BCLyHP/CcMVP6FAlpqM/OR1Ej5DnWZ6iCJv04OqrVb4GcUTIVmoDsirl/wvVLwA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DB9Aix3gAAAAoBAAAPAAAAAAAAAAAAAAAAAIgE&#10;AABkcnMvZG93bnJldi54bWxQSwUGAAAAAAQABADzAAAAkwUAAAAA&#10;" filled="f" stroked="f">
                <v:textbox style="mso-fit-shape-to-text:t">
                  <w:txbxContent>
                    <w:p w:rsidR="00EA7CE6" w:rsidRPr="00B709CC" w:rsidRDefault="00EA7CE6" w:rsidP="00EA7CE6">
                      <w:pPr>
                        <w:spacing w:after="120" w:line="1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16"/>
                        </w:rPr>
                      </w:pPr>
                      <w:r w:rsidRPr="00B709CC">
                        <w:rPr>
                          <w:rFonts w:ascii="Meiryo UI" w:eastAsia="Meiryo UI" w:hAnsi="Meiryo UI" w:cs="Meiryo UI"/>
                          <w:b/>
                          <w:sz w:val="16"/>
                        </w:rPr>
                        <w:t>地域連携</w:t>
                      </w:r>
                      <w:r w:rsidR="00675160" w:rsidRPr="00675160">
                        <w:rPr>
                          <w:rFonts w:ascii="Meiryo UI" w:eastAsia="Meiryo UI" w:hAnsi="Meiryo UI" w:cs="Meiryo UI" w:hint="eastAsia"/>
                          <w:b/>
                          <w:sz w:val="16"/>
                        </w:rPr>
                        <w:t>課</w:t>
                      </w:r>
                    </w:p>
                    <w:p w:rsidR="00EA7CE6" w:rsidRPr="00B709CC" w:rsidRDefault="00EA7CE6" w:rsidP="00EA7CE6">
                      <w:pPr>
                        <w:spacing w:after="120" w:line="1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16"/>
                        </w:rPr>
                      </w:pPr>
                      <w:r w:rsidRPr="00B709CC">
                        <w:rPr>
                          <w:rFonts w:ascii="Meiryo UI" w:eastAsia="Meiryo UI" w:hAnsi="Meiryo UI" w:cs="Meiryo UI"/>
                          <w:b/>
                          <w:sz w:val="16"/>
                        </w:rPr>
                        <w:t>電話番号：04-7154-5741（代表）</w:t>
                      </w:r>
                    </w:p>
                    <w:p w:rsidR="00EA7CE6" w:rsidRPr="00B709CC" w:rsidRDefault="00EA7CE6" w:rsidP="00EA7CE6">
                      <w:pPr>
                        <w:spacing w:after="120" w:line="1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16"/>
                        </w:rPr>
                      </w:pPr>
                      <w:r w:rsidRPr="00B709CC">
                        <w:rPr>
                          <w:rFonts w:ascii="Meiryo UI" w:eastAsia="Meiryo UI" w:hAnsi="Meiryo UI" w:cs="Meiryo UI"/>
                          <w:b/>
                          <w:sz w:val="16"/>
                        </w:rPr>
                        <w:t>FAX：04-7154-1232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240C88C1" wp14:editId="0FE72ACF">
            <wp:simplePos x="0" y="0"/>
            <wp:positionH relativeFrom="page">
              <wp:posOffset>2803525</wp:posOffset>
            </wp:positionH>
            <wp:positionV relativeFrom="page">
              <wp:posOffset>10053955</wp:posOffset>
            </wp:positionV>
            <wp:extent cx="1946275" cy="334010"/>
            <wp:effectExtent l="0" t="0" r="0" b="8890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3FE2" w:rsidSect="005A7E5C">
      <w:pgSz w:w="11904" w:h="16834" w:code="9"/>
      <w:pgMar w:top="284" w:right="680" w:bottom="17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78" w:rsidRDefault="00E02878" w:rsidP="005A7E5C">
      <w:pPr>
        <w:spacing w:after="0" w:line="240" w:lineRule="auto"/>
      </w:pPr>
      <w:r>
        <w:separator/>
      </w:r>
    </w:p>
  </w:endnote>
  <w:endnote w:type="continuationSeparator" w:id="0">
    <w:p w:rsidR="00E02878" w:rsidRDefault="00E02878" w:rsidP="005A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78" w:rsidRDefault="00E02878" w:rsidP="005A7E5C">
      <w:pPr>
        <w:spacing w:after="0" w:line="240" w:lineRule="auto"/>
      </w:pPr>
      <w:r>
        <w:separator/>
      </w:r>
    </w:p>
  </w:footnote>
  <w:footnote w:type="continuationSeparator" w:id="0">
    <w:p w:rsidR="00E02878" w:rsidRDefault="00E02878" w:rsidP="005A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2"/>
    <w:rsid w:val="00147553"/>
    <w:rsid w:val="002C4F8F"/>
    <w:rsid w:val="002D3FE2"/>
    <w:rsid w:val="00403ECB"/>
    <w:rsid w:val="004B190A"/>
    <w:rsid w:val="00544E3A"/>
    <w:rsid w:val="00582A41"/>
    <w:rsid w:val="005A7E5C"/>
    <w:rsid w:val="00675160"/>
    <w:rsid w:val="007C4F0D"/>
    <w:rsid w:val="00B709CC"/>
    <w:rsid w:val="00E02878"/>
    <w:rsid w:val="00EA7CE6"/>
    <w:rsid w:val="00F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D21CA0"/>
  <w15:docId w15:val="{FFB0765B-6300-40EA-9B25-411AF1F5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7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E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A7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E5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7C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7C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名称未設定-1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名称未設定-1</dc:title>
  <dc:subject/>
  <dc:creator>pc1607</dc:creator>
  <cp:keywords/>
  <cp:lastModifiedBy>esoft</cp:lastModifiedBy>
  <cp:revision>3</cp:revision>
  <cp:lastPrinted>2018-12-11T06:21:00Z</cp:lastPrinted>
  <dcterms:created xsi:type="dcterms:W3CDTF">2019-04-09T04:42:00Z</dcterms:created>
  <dcterms:modified xsi:type="dcterms:W3CDTF">2021-07-02T00:24:00Z</dcterms:modified>
</cp:coreProperties>
</file>